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0486E" w14:textId="6F4DA79E" w:rsidR="003F7440" w:rsidRDefault="003F7440" w:rsidP="003F744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#SP-100</w:t>
      </w:r>
      <w:r>
        <w:rPr>
          <w:rFonts w:ascii="Arial" w:hAnsi="Arial" w:cs="Arial"/>
          <w:b/>
          <w:sz w:val="24"/>
        </w:rPr>
        <w:tab/>
        <w:t>SP-230</w:t>
      </w:r>
      <w:r w:rsidR="005E6D04">
        <w:rPr>
          <w:rFonts w:ascii="Arial" w:hAnsi="Arial" w:cs="Arial"/>
          <w:b/>
          <w:sz w:val="24"/>
        </w:rPr>
        <w:t>404</w:t>
      </w:r>
    </w:p>
    <w:p w14:paraId="781974A3" w14:textId="77777777" w:rsidR="003F7440" w:rsidRDefault="003F7440" w:rsidP="003F744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12 - 16 June 2023, Taipei</w:t>
      </w:r>
    </w:p>
    <w:p w14:paraId="0CE921A3" w14:textId="19D76A65" w:rsidR="003F7440" w:rsidRPr="003F7440" w:rsidRDefault="003F7440" w:rsidP="003F7440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5CBD1615" w14:textId="77777777" w:rsidR="003F7440" w:rsidRDefault="003F7440" w:rsidP="003F7440"/>
    <w:p w14:paraId="25BA954B" w14:textId="66BC3152" w:rsidR="003F7440" w:rsidRDefault="003F7440" w:rsidP="003F7440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59259D3B" w14:textId="77777777" w:rsidTr="003F7440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1B8E0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1D86BBE3" w14:textId="77777777" w:rsidTr="003F7440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2B2EA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41E57B" w14:textId="77777777" w:rsidTr="003F7440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B7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214A" w14:textId="01BEC0FA" w:rsidR="00911477" w:rsidRPr="00DE4DB9" w:rsidRDefault="00EA002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Pr="00EA002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publication of </w:t>
            </w:r>
            <w:r w:rsidR="008A0E00" w:rsidRPr="00EA002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</w:t>
            </w:r>
            <w:r w:rsidR="008A0E00">
              <w:rPr>
                <w:rFonts w:ascii="Arial" w:hAnsi="Arial" w:cs="Arial"/>
                <w:b/>
                <w:color w:val="0000FF"/>
                <w:sz w:val="28"/>
                <w:szCs w:val="28"/>
              </w:rPr>
              <w:t>specifications</w:t>
            </w:r>
          </w:p>
        </w:tc>
      </w:tr>
      <w:tr w:rsidR="00911477" w:rsidRPr="002A36EA" w14:paraId="24DFF1E9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D721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F4828" w14:textId="4257CBAF" w:rsidR="00911477" w:rsidRPr="00911477" w:rsidRDefault="0065686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</w:t>
            </w:r>
            <w:r w:rsidR="00850A11">
              <w:rPr>
                <w:rFonts w:ascii="Arial" w:hAnsi="Arial" w:cs="Arial"/>
              </w:rPr>
              <w:t xml:space="preserve"> </w:t>
            </w:r>
            <w:r w:rsidR="00EF14A5">
              <w:rPr>
                <w:rFonts w:ascii="Arial" w:hAnsi="Arial" w:cs="Arial"/>
              </w:rPr>
              <w:t>17</w:t>
            </w:r>
            <w:r w:rsidR="008C60EB">
              <w:rPr>
                <w:rFonts w:ascii="Arial" w:hAnsi="Arial" w:cs="Arial"/>
              </w:rPr>
              <w:t xml:space="preserve">, </w:t>
            </w:r>
            <w:r w:rsidR="00104D73">
              <w:rPr>
                <w:rFonts w:ascii="Arial" w:hAnsi="Arial" w:cs="Arial"/>
              </w:rPr>
              <w:t>20</w:t>
            </w:r>
            <w:r w:rsidR="00D00057">
              <w:rPr>
                <w:rFonts w:ascii="Arial" w:hAnsi="Arial" w:cs="Arial"/>
              </w:rPr>
              <w:t>2</w:t>
            </w:r>
            <w:r w:rsidR="00212CF8">
              <w:rPr>
                <w:rFonts w:ascii="Arial" w:hAnsi="Arial" w:cs="Arial"/>
              </w:rPr>
              <w:t>3</w:t>
            </w:r>
          </w:p>
        </w:tc>
      </w:tr>
      <w:tr w:rsidR="00911477" w:rsidRPr="00D21604" w14:paraId="549BFE52" w14:textId="77777777" w:rsidTr="003F7440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472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259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0B663C9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7709" w14:textId="77777777" w:rsidR="00911477" w:rsidRPr="005A0C1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A0C1E">
              <w:rPr>
                <w:rFonts w:asciiTheme="minorHAnsi" w:hAnsiTheme="minorHAnsi" w:cstheme="minorHAnsi"/>
                <w:b/>
                <w:sz w:val="24"/>
                <w:szCs w:val="24"/>
              </w:rPr>
              <w:t>From</w:t>
            </w:r>
            <w:r w:rsidRPr="005A0C1E">
              <w:rPr>
                <w:rFonts w:asciiTheme="minorHAnsi" w:hAnsiTheme="minorHAnsi" w:cstheme="minorHAnsi"/>
                <w:sz w:val="24"/>
                <w:szCs w:val="24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A003" w14:textId="77777777" w:rsidR="00911477" w:rsidRPr="005A0C1E" w:rsidRDefault="00104D73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24"/>
              </w:rPr>
              <w:t>ETSI ISG MEC</w:t>
            </w:r>
          </w:p>
        </w:tc>
      </w:tr>
      <w:tr w:rsidR="00911477" w:rsidRPr="00F54AA1" w14:paraId="5545B2C1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07E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F5314" w14:textId="3D1DF02E" w:rsidR="00CD46AD" w:rsidRPr="005A0C1E" w:rsidRDefault="00D00057" w:rsidP="00104D73">
            <w:pPr>
              <w:ind w:left="57"/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Dario Sabella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 xml:space="preserve"> (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dario.sabella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@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intel.com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)</w:t>
            </w:r>
          </w:p>
          <w:p w14:paraId="1CA31383" w14:textId="42C537E9" w:rsidR="00CD46AD" w:rsidRPr="005A0C1E" w:rsidRDefault="00EA0025" w:rsidP="00CD46AD">
            <w:pPr>
              <w:ind w:left="57"/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Uwe Rau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s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chen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bach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 xml:space="preserve"> (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uwe.rauschenbach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@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nokia.com)</w:t>
            </w:r>
            <w:r w:rsidR="00D00057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br/>
              <w:t>Walter Featherstone (w_featherstone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@</w:t>
            </w:r>
            <w:r w:rsidR="00D00057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apple.com</w:t>
            </w:r>
            <w:r w:rsidR="001B148A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)</w:t>
            </w:r>
          </w:p>
          <w:p w14:paraId="37305BFC" w14:textId="4093ED94" w:rsidR="00911477" w:rsidRPr="00F55A33" w:rsidRDefault="00D00057" w:rsidP="00CD46A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Alice Li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 xml:space="preserve"> (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alice.li</w:t>
            </w:r>
            <w:r w:rsidR="00787D7E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1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@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huawei.com)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br/>
              <w:t xml:space="preserve">Chantal Bonardi (chantal.bonardi@etsi.org), </w:t>
            </w:r>
          </w:p>
        </w:tc>
      </w:tr>
      <w:tr w:rsidR="00911477" w:rsidRPr="00F54AA1" w14:paraId="412692EB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78A4" w14:textId="77777777" w:rsidR="00911477" w:rsidRPr="00F55A3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264F" w14:textId="77777777" w:rsidR="00911477" w:rsidRPr="00F55A33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132692" w14:paraId="739CBB85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F22A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5A0C1E">
              <w:rPr>
                <w:rFonts w:asciiTheme="minorHAnsi" w:hAnsiTheme="minorHAnsi" w:cstheme="minorHAnsi"/>
                <w:b/>
                <w:sz w:val="24"/>
                <w:szCs w:val="22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04B7D" w14:textId="73DB5061" w:rsidR="00911477" w:rsidRPr="005A0C1E" w:rsidRDefault="003C706C" w:rsidP="005A0C1E">
            <w:pPr>
              <w:tabs>
                <w:tab w:val="left" w:pos="4891"/>
              </w:tabs>
              <w:ind w:left="57"/>
              <w:jc w:val="both"/>
              <w:rPr>
                <w:rFonts w:ascii="Arial" w:hAnsi="Arial" w:cs="Arial"/>
                <w:color w:val="0000FF"/>
                <w:sz w:val="24"/>
                <w:szCs w:val="18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3GPP CT,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3GPP SA, 5GAA,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5G-ACIA</w:t>
            </w:r>
            <w:r w:rsidR="003D38D5">
              <w:rPr>
                <w:rFonts w:ascii="Arial" w:hAnsi="Arial" w:cs="Arial"/>
                <w:color w:val="0000FF"/>
                <w:sz w:val="24"/>
                <w:szCs w:val="18"/>
              </w:rPr>
              <w:t>,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5GFF, CAMARA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CCSA, </w:t>
            </w:r>
            <w:r w:rsidR="0086197A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ETSI NFV, </w:t>
            </w:r>
            <w:r w:rsidR="003B4CC6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ETSI TFS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ETSI ZSM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GSMA ACJA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GSMA OPAG, </w:t>
            </w:r>
            <w:r w:rsidR="00084D7D" w:rsidRPr="005A0C1E">
              <w:rPr>
                <w:rFonts w:ascii="Arial" w:hAnsi="Arial" w:cs="Arial"/>
                <w:color w:val="0000FF"/>
                <w:sz w:val="24"/>
                <w:szCs w:val="18"/>
              </w:rPr>
              <w:t>GSMA OPG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, GUTMA,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ITU-T SG11, ITU-T SG16, ITU-T SG20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LF Edge Akraino, </w:t>
            </w:r>
            <w:r w:rsidR="00DD52DD" w:rsidRPr="005A0C1E">
              <w:rPr>
                <w:rFonts w:ascii="Arial" w:hAnsi="Arial" w:cs="Arial"/>
                <w:color w:val="0000FF"/>
                <w:sz w:val="24"/>
                <w:szCs w:val="18"/>
              </w:rPr>
              <w:t>oneM2M</w:t>
            </w:r>
            <w:r w:rsidR="002B0A35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TSDSI</w:t>
            </w:r>
          </w:p>
        </w:tc>
      </w:tr>
      <w:tr w:rsidR="00911477" w:rsidRPr="00920832" w14:paraId="396DB72E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D799" w14:textId="77777777" w:rsidR="00911477" w:rsidRPr="005A0C1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DE4DB9"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opy to</w:t>
            </w:r>
            <w:r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FDF0" w14:textId="6B8584E7" w:rsidR="00E171D0" w:rsidRPr="005A0C1E" w:rsidRDefault="00C65C07" w:rsidP="005A0C1E">
            <w:pPr>
              <w:tabs>
                <w:tab w:val="left" w:pos="4891"/>
              </w:tabs>
              <w:ind w:left="57"/>
              <w:jc w:val="both"/>
              <w:rPr>
                <w:rFonts w:ascii="Arial" w:hAnsi="Arial" w:cs="Arial"/>
                <w:color w:val="0000FF"/>
                <w:sz w:val="24"/>
                <w:szCs w:val="18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</w:p>
        </w:tc>
      </w:tr>
      <w:tr w:rsidR="00911477" w:rsidRPr="00F55A33" w14:paraId="59186E08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3521" w14:textId="77777777" w:rsidR="00911477" w:rsidRPr="000C440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80F85" w14:textId="77777777" w:rsidR="00911477" w:rsidRPr="000C440E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3FCB30D7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07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822C9" w14:textId="58B17C06" w:rsidR="00911477" w:rsidRPr="00911477" w:rsidRDefault="006C2A0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D21604" w14:paraId="2FDF7DEB" w14:textId="77777777" w:rsidTr="003F7440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8E4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3D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2CC69CF" w14:textId="77777777" w:rsidTr="003F7440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2BEE66A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4FD0A" w14:textId="1FF1FEA5" w:rsidR="00827B49" w:rsidRPr="00911477" w:rsidRDefault="00212CF8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2E5375" w14:paraId="20F63B7A" w14:textId="77777777" w:rsidTr="003F7440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0409BB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1548A6B" w14:textId="77777777" w:rsidR="00911477" w:rsidRPr="00866086" w:rsidRDefault="00911477" w:rsidP="00911477"/>
    <w:p w14:paraId="434EEF35" w14:textId="77777777" w:rsidR="00911477" w:rsidRPr="00104D73" w:rsidRDefault="00911477" w:rsidP="00104D7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04D73">
        <w:rPr>
          <w:rFonts w:ascii="Arial" w:hAnsi="Arial" w:cs="Arial"/>
          <w:b/>
        </w:rPr>
        <w:t>Overall description:</w:t>
      </w:r>
    </w:p>
    <w:p w14:paraId="32AD209C" w14:textId="77777777" w:rsidR="00562AC2" w:rsidRDefault="00394B03" w:rsidP="002B1CD0">
      <w:pPr>
        <w:jc w:val="both"/>
      </w:pPr>
      <w:r w:rsidRPr="00394B03">
        <w:t>ETSI ISG MEC would like to</w:t>
      </w:r>
      <w:r w:rsidR="006C2A01">
        <w:t xml:space="preserve"> inform </w:t>
      </w:r>
      <w:r w:rsidR="00770370">
        <w:t>you</w:t>
      </w:r>
      <w:r w:rsidR="006C2A01">
        <w:t xml:space="preserve"> that the group has recently published a </w:t>
      </w:r>
      <w:r w:rsidR="00770370">
        <w:t xml:space="preserve">number of </w:t>
      </w:r>
      <w:r w:rsidR="00AF1FE3">
        <w:t>specification</w:t>
      </w:r>
      <w:r w:rsidR="001136EC">
        <w:t xml:space="preserve">s </w:t>
      </w:r>
      <w:r w:rsidR="00CB25DA">
        <w:t xml:space="preserve">related to </w:t>
      </w:r>
      <w:r w:rsidR="001136EC">
        <w:t xml:space="preserve">the </w:t>
      </w:r>
      <w:r w:rsidR="00190439">
        <w:t xml:space="preserve">ongoing </w:t>
      </w:r>
      <w:r w:rsidR="001136EC">
        <w:t>MEC Phase 3 work</w:t>
      </w:r>
      <w:r w:rsidR="00190439">
        <w:t xml:space="preserve"> (2021-2023)</w:t>
      </w:r>
      <w:r w:rsidR="001136EC">
        <w:t xml:space="preserve">. In particular, </w:t>
      </w:r>
      <w:r w:rsidR="00B24267">
        <w:t xml:space="preserve">deliverables on </w:t>
      </w:r>
      <w:r w:rsidR="00B5347B">
        <w:t xml:space="preserve">MEC </w:t>
      </w:r>
      <w:r w:rsidR="006C2A01">
        <w:t>Federation Enablement APIs</w:t>
      </w:r>
      <w:r w:rsidR="00CB25DA">
        <w:t xml:space="preserve">, </w:t>
      </w:r>
      <w:r w:rsidR="00B24267" w:rsidRPr="00A14069">
        <w:rPr>
          <w:lang w:val="en-US" w:eastAsia="zh-CN"/>
        </w:rPr>
        <w:t>V2X Information Services API</w:t>
      </w:r>
      <w:r w:rsidR="00B24267">
        <w:rPr>
          <w:lang w:val="en-US" w:eastAsia="zh-CN"/>
        </w:rPr>
        <w:t xml:space="preserve">, </w:t>
      </w:r>
      <w:r w:rsidR="00B24267" w:rsidRPr="006755AD">
        <w:rPr>
          <w:lang w:val="en-US" w:eastAsia="zh-CN"/>
        </w:rPr>
        <w:t>IoT API</w:t>
      </w:r>
      <w:r w:rsidR="00B24267">
        <w:rPr>
          <w:lang w:val="en-US" w:eastAsia="zh-CN"/>
        </w:rPr>
        <w:t>,</w:t>
      </w:r>
      <w:r w:rsidR="00B24267" w:rsidRPr="00CF55D0">
        <w:rPr>
          <w:lang w:val="en-US" w:eastAsia="zh-CN"/>
        </w:rPr>
        <w:t xml:space="preserve"> Location API</w:t>
      </w:r>
      <w:r w:rsidR="00B24267">
        <w:rPr>
          <w:lang w:val="en-US" w:eastAsia="zh-CN"/>
        </w:rPr>
        <w:t xml:space="preserve">, MEC </w:t>
      </w:r>
      <w:r w:rsidR="00B24267" w:rsidRPr="004551EC">
        <w:rPr>
          <w:lang w:val="en-US" w:eastAsia="zh-CN"/>
        </w:rPr>
        <w:t>Guidelines on Interoperability testing</w:t>
      </w:r>
      <w:r w:rsidR="00B24267">
        <w:rPr>
          <w:lang w:val="en-US" w:eastAsia="zh-CN"/>
        </w:rPr>
        <w:t>,</w:t>
      </w:r>
      <w:r w:rsidR="00CE2E51">
        <w:rPr>
          <w:lang w:val="en-US" w:eastAsia="zh-CN"/>
        </w:rPr>
        <w:t xml:space="preserve"> a MEC </w:t>
      </w:r>
      <w:r w:rsidR="00CE2E51" w:rsidRPr="00B57851">
        <w:rPr>
          <w:lang w:val="en-US" w:eastAsia="zh-CN"/>
        </w:rPr>
        <w:t>Application Package Format and Descriptor Specification</w:t>
      </w:r>
      <w:r w:rsidR="00B24267">
        <w:rPr>
          <w:lang w:val="en-US" w:eastAsia="zh-CN"/>
        </w:rPr>
        <w:t xml:space="preserve"> and a study on </w:t>
      </w:r>
      <w:r w:rsidR="00B24267" w:rsidRPr="00FA4144">
        <w:rPr>
          <w:lang w:val="en-US" w:eastAsia="zh-CN"/>
        </w:rPr>
        <w:t>MEC in Park Enterprises deployment scenario</w:t>
      </w:r>
      <w:r w:rsidR="006648EE">
        <w:t xml:space="preserve">. </w:t>
      </w:r>
    </w:p>
    <w:p w14:paraId="463B90E8" w14:textId="1CA6C8EE" w:rsidR="00104D73" w:rsidRDefault="006648EE" w:rsidP="002B1CD0">
      <w:pPr>
        <w:jc w:val="both"/>
      </w:pPr>
      <w:r>
        <w:t>W</w:t>
      </w:r>
      <w:r w:rsidR="00650764">
        <w:t xml:space="preserve">e believe </w:t>
      </w:r>
      <w:r>
        <w:t xml:space="preserve">that these topics </w:t>
      </w:r>
      <w:r w:rsidR="00562AC2">
        <w:t xml:space="preserve">can be </w:t>
      </w:r>
      <w:r w:rsidR="00650764">
        <w:t xml:space="preserve">relevant </w:t>
      </w:r>
      <w:r w:rsidR="00562AC2">
        <w:t xml:space="preserve">or interesting </w:t>
      </w:r>
      <w:r w:rsidR="00650764">
        <w:t>for your work</w:t>
      </w:r>
      <w:r w:rsidR="004C2B8D">
        <w:t>.</w:t>
      </w:r>
      <w:r w:rsidR="00CC5387">
        <w:t xml:space="preserve"> </w:t>
      </w:r>
    </w:p>
    <w:p w14:paraId="5E646CE3" w14:textId="77777777" w:rsidR="00F54849" w:rsidRDefault="00F54849" w:rsidP="00542FE2">
      <w:pPr>
        <w:jc w:val="both"/>
      </w:pPr>
    </w:p>
    <w:p w14:paraId="0165D001" w14:textId="61635154" w:rsidR="00961BBF" w:rsidRDefault="00542FE2" w:rsidP="00F94B33">
      <w:pPr>
        <w:jc w:val="both"/>
        <w:rPr>
          <w:lang w:val="en-US" w:eastAsia="zh-CN"/>
        </w:rPr>
      </w:pPr>
      <w:r>
        <w:t xml:space="preserve">In </w:t>
      </w:r>
      <w:r w:rsidR="004C2B8D">
        <w:t>particular</w:t>
      </w:r>
      <w:r>
        <w:t>, ETSI ISG MEC is pleased to prov</w:t>
      </w:r>
      <w:r w:rsidR="00F54849">
        <w:t>ide</w:t>
      </w:r>
      <w:r>
        <w:t xml:space="preserve"> the</w:t>
      </w:r>
      <w:r>
        <w:rPr>
          <w:lang w:val="en-US" w:eastAsia="zh-CN"/>
        </w:rPr>
        <w:t xml:space="preserve"> </w:t>
      </w:r>
      <w:r w:rsidR="004C2B8D">
        <w:rPr>
          <w:lang w:val="en-US" w:eastAsia="zh-CN"/>
        </w:rPr>
        <w:t xml:space="preserve">following </w:t>
      </w:r>
      <w:r>
        <w:rPr>
          <w:lang w:val="en-US" w:eastAsia="zh-CN"/>
        </w:rPr>
        <w:t xml:space="preserve">information </w:t>
      </w:r>
      <w:r w:rsidR="00F54849">
        <w:rPr>
          <w:lang w:val="en-US" w:eastAsia="zh-CN"/>
        </w:rPr>
        <w:t>in this context</w:t>
      </w:r>
      <w:r w:rsidR="000802FF">
        <w:rPr>
          <w:lang w:val="en-US" w:eastAsia="zh-CN"/>
        </w:rPr>
        <w:t>:</w:t>
      </w:r>
    </w:p>
    <w:p w14:paraId="3A33FED9" w14:textId="77777777" w:rsidR="000802FF" w:rsidRDefault="000802FF" w:rsidP="00F94B33">
      <w:pPr>
        <w:jc w:val="both"/>
        <w:rPr>
          <w:lang w:val="en-US" w:eastAsia="zh-CN"/>
        </w:rPr>
      </w:pPr>
    </w:p>
    <w:p w14:paraId="1E26800E" w14:textId="77777777" w:rsidR="00566D18" w:rsidRPr="00A834CE" w:rsidRDefault="00566D18" w:rsidP="00566D18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037 V3.1.1 (2023-03), “Multi-access Edge Computing (MEC); Application Package Format and Descriptor Specification”, </w:t>
      </w:r>
      <w:hyperlink r:id="rId8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https://www.etsi.org/deliver/etsi_gs/MEC/001_099/037/03.01.01_60/gs_MEC037v030101p.pdf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5E74575C" w14:textId="77777777" w:rsidR="00566D18" w:rsidRPr="00A834CE" w:rsidRDefault="00566D18" w:rsidP="00566D18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030 V3.1.1 (2023-03), “Multi-access Edge Computing (MEC); V2X Information Services API”, </w:t>
      </w:r>
      <w:hyperlink r:id="rId9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https://www.etsi.org/deliver/etsi_gs/MEC/001_099/030/03.01.01_60/gs_MEC030v030101p.pdf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76867C31" w14:textId="59211058" w:rsidR="009C4337" w:rsidRPr="00A834CE" w:rsidRDefault="00F4287F" w:rsidP="00542FE2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</w:t>
      </w:r>
      <w:r w:rsidR="00076E12" w:rsidRPr="00A834CE">
        <w:rPr>
          <w:sz w:val="18"/>
          <w:szCs w:val="18"/>
          <w:lang w:val="en-US" w:eastAsia="zh-CN"/>
        </w:rPr>
        <w:t xml:space="preserve">040 V3.1.1 (2023-03), </w:t>
      </w:r>
      <w:r w:rsidR="00F94B33" w:rsidRPr="00A834CE">
        <w:rPr>
          <w:sz w:val="18"/>
          <w:szCs w:val="18"/>
          <w:lang w:val="en-US" w:eastAsia="zh-CN"/>
        </w:rPr>
        <w:t xml:space="preserve">“Multi-access Edge Computing (MEC); </w:t>
      </w:r>
      <w:r w:rsidRPr="00A834CE">
        <w:rPr>
          <w:sz w:val="18"/>
          <w:szCs w:val="18"/>
        </w:rPr>
        <w:t>Federation Enablement APIs</w:t>
      </w:r>
      <w:r w:rsidR="00F94B33" w:rsidRPr="00A834CE">
        <w:rPr>
          <w:sz w:val="18"/>
          <w:szCs w:val="18"/>
          <w:lang w:val="en-US" w:eastAsia="zh-CN"/>
        </w:rPr>
        <w:t>”</w:t>
      </w:r>
      <w:r w:rsidR="00B523C8" w:rsidRPr="00A834CE">
        <w:rPr>
          <w:sz w:val="18"/>
          <w:szCs w:val="18"/>
          <w:lang w:val="en-US" w:eastAsia="zh-CN"/>
        </w:rPr>
        <w:t xml:space="preserve">, </w:t>
      </w:r>
      <w:hyperlink r:id="rId10" w:history="1">
        <w:r w:rsidR="00B523C8"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https://www.etsi.org/deliver/etsi_gs/MEC/001_099/040/03.01.01_60/gs_MEC040v030101p.pdf</w:t>
        </w:r>
      </w:hyperlink>
      <w:r w:rsidR="00B523C8" w:rsidRPr="00A834CE">
        <w:rPr>
          <w:sz w:val="18"/>
          <w:szCs w:val="18"/>
          <w:lang w:val="en-US" w:eastAsia="zh-CN"/>
        </w:rPr>
        <w:t xml:space="preserve"> </w:t>
      </w:r>
    </w:p>
    <w:p w14:paraId="16DE7CE0" w14:textId="58C6B320" w:rsidR="00076E12" w:rsidRPr="005A0C1E" w:rsidRDefault="00076E12" w:rsidP="00076E12">
      <w:pPr>
        <w:pStyle w:val="ListParagraph"/>
        <w:numPr>
          <w:ilvl w:val="0"/>
          <w:numId w:val="26"/>
        </w:numPr>
        <w:jc w:val="both"/>
        <w:rPr>
          <w:rStyle w:val="Hyperlink"/>
          <w:color w:val="auto"/>
          <w:sz w:val="18"/>
          <w:szCs w:val="18"/>
          <w:u w:val="none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013 V3.1.1 (2023-01), “Multi-access Edge Computing (MEC); Location API”, </w:t>
      </w:r>
      <w:hyperlink r:id="rId11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https://www.etsi.org/deliver/etsi_gs/MEC/001_099/013/03.01.01_60/gs_MEC013v030101p.pdf</w:t>
        </w:r>
      </w:hyperlink>
    </w:p>
    <w:p w14:paraId="59D2B84D" w14:textId="53ECB6A0" w:rsidR="006F5046" w:rsidRPr="002A18E3" w:rsidRDefault="006F5046" w:rsidP="002A18E3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2A18E3">
        <w:rPr>
          <w:sz w:val="18"/>
          <w:szCs w:val="18"/>
          <w:lang w:val="en-US" w:eastAsia="zh-CN"/>
        </w:rPr>
        <w:t>ETSI GS MEC 015 V2.2.1 (2022-12)</w:t>
      </w:r>
      <w:r w:rsidR="002A18E3" w:rsidRPr="002A18E3">
        <w:rPr>
          <w:sz w:val="18"/>
          <w:szCs w:val="18"/>
          <w:lang w:val="en-US" w:eastAsia="zh-CN"/>
        </w:rPr>
        <w:t xml:space="preserve">, “Multi-access Edge Computing (MEC); Traffic Management APIs”, </w:t>
      </w:r>
      <w:hyperlink r:id="rId12" w:history="1">
        <w:r w:rsidR="002A18E3" w:rsidRPr="00A21F8C">
          <w:rPr>
            <w:rStyle w:val="Hyperlink"/>
            <w:sz w:val="18"/>
            <w:szCs w:val="18"/>
            <w:lang w:val="en-US" w:eastAsia="zh-CN"/>
          </w:rPr>
          <w:t>https://www.etsi.org/deliver/etsi_gs/MEC/001_099/015/02.02.01_60/gs_MEC015v020201p.pdf</w:t>
        </w:r>
      </w:hyperlink>
      <w:r w:rsidR="002A18E3">
        <w:rPr>
          <w:sz w:val="18"/>
          <w:szCs w:val="18"/>
          <w:lang w:val="en-US" w:eastAsia="zh-CN"/>
        </w:rPr>
        <w:t xml:space="preserve"> </w:t>
      </w:r>
    </w:p>
    <w:p w14:paraId="37ABAA93" w14:textId="1686B2EA" w:rsidR="006755AD" w:rsidRPr="00A834CE" w:rsidRDefault="006755AD" w:rsidP="006755AD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033 V3.1.1 (2022-12), “Multi-access Edge Computing (MEC); IoT API”, </w:t>
      </w:r>
      <w:hyperlink r:id="rId13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https://www.etsi.org/deliver/etsi_gs/MEC/001_099/033/03.01.01_60/gs_MEC033v030101p.pdf</w:t>
        </w:r>
      </w:hyperlink>
    </w:p>
    <w:p w14:paraId="59AFBB98" w14:textId="093B0140" w:rsidR="00CB25DA" w:rsidRPr="00A834CE" w:rsidRDefault="000F23E1" w:rsidP="004551EC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>ETSI GR MEC-DEC 042 V3.1.1 (2022-11), “</w:t>
      </w:r>
      <w:r w:rsidR="004551EC" w:rsidRPr="00A834CE">
        <w:rPr>
          <w:sz w:val="18"/>
          <w:szCs w:val="18"/>
          <w:lang w:val="en-US" w:eastAsia="zh-CN"/>
        </w:rPr>
        <w:t>Multi-access Edge Computing (MEC); Guidelines on Interoperability testing</w:t>
      </w:r>
      <w:r w:rsidRPr="00A834CE">
        <w:rPr>
          <w:sz w:val="18"/>
          <w:szCs w:val="18"/>
          <w:lang w:val="en-US" w:eastAsia="zh-CN"/>
        </w:rPr>
        <w:t>”,</w:t>
      </w:r>
      <w:r w:rsidR="004551EC" w:rsidRPr="00A834CE">
        <w:rPr>
          <w:sz w:val="18"/>
          <w:szCs w:val="18"/>
          <w:lang w:val="en-US" w:eastAsia="zh-CN"/>
        </w:rPr>
        <w:t xml:space="preserve"> </w:t>
      </w:r>
      <w:hyperlink r:id="rId14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https://www.etsi.org/deliver/etsi_gr/MEC-DEC/001_099/042/03.01.01_60/gr_MEC-DEC042v030101p.pdf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501B6732" w14:textId="19206649" w:rsidR="004551EC" w:rsidRPr="00A834CE" w:rsidRDefault="00FA4144" w:rsidP="00FA4144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GR MEC 038 V3.1.1 (2022-11), “Multi-access Edge Computing (MEC); MEC in Park Enterprises deployment scenario”, </w:t>
      </w:r>
      <w:hyperlink r:id="rId15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https://www.etsi.org/deliver/etsi_gr/MEC/001_099/038/03.01.01_60/gr_MEC038v030101p.pdf</w:t>
        </w:r>
      </w:hyperlink>
    </w:p>
    <w:p w14:paraId="5337192C" w14:textId="77777777" w:rsidR="00951FB8" w:rsidRPr="00351069" w:rsidRDefault="00951FB8" w:rsidP="00351069">
      <w:pPr>
        <w:jc w:val="both"/>
        <w:rPr>
          <w:lang w:val="en-US" w:eastAsia="zh-CN"/>
        </w:rPr>
      </w:pPr>
    </w:p>
    <w:p w14:paraId="2440E09A" w14:textId="77777777" w:rsidR="005C764A" w:rsidRPr="004551EC" w:rsidRDefault="005C764A" w:rsidP="006110BD">
      <w:pPr>
        <w:jc w:val="both"/>
        <w:rPr>
          <w:lang w:val="en-US"/>
        </w:rPr>
      </w:pPr>
    </w:p>
    <w:p w14:paraId="413A239E" w14:textId="09E778B2" w:rsidR="00A34274" w:rsidRDefault="00951FB8" w:rsidP="00A34274">
      <w:r>
        <w:t>ETSI ISG ME</w:t>
      </w:r>
      <w:r w:rsidR="00190439">
        <w:t>C</w:t>
      </w:r>
      <w:r w:rsidR="00A34274">
        <w:t xml:space="preserve"> kindly invite</w:t>
      </w:r>
      <w:r>
        <w:t xml:space="preserve"> you</w:t>
      </w:r>
      <w:r w:rsidR="00A34274">
        <w:t xml:space="preserve"> to have a look at the </w:t>
      </w:r>
      <w:r w:rsidR="00655CDC">
        <w:t xml:space="preserve">material contained in the </w:t>
      </w:r>
      <w:r w:rsidR="00A34274">
        <w:t xml:space="preserve">above </w:t>
      </w:r>
      <w:r w:rsidR="00AB6321">
        <w:t>information</w:t>
      </w:r>
      <w:r w:rsidR="00A34274">
        <w:t>.</w:t>
      </w:r>
    </w:p>
    <w:p w14:paraId="7632E726" w14:textId="77777777" w:rsidR="00911477" w:rsidRDefault="00911477" w:rsidP="00911477">
      <w:pPr>
        <w:rPr>
          <w:rFonts w:ascii="Arial" w:hAnsi="Arial" w:cs="Arial"/>
          <w:b/>
        </w:rPr>
      </w:pPr>
    </w:p>
    <w:p w14:paraId="19DA98F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AEE74" w14:textId="34F6559F" w:rsidR="00911477" w:rsidRDefault="00250007" w:rsidP="00104D73">
      <w:r>
        <w:t>Please</w:t>
      </w:r>
      <w:r w:rsidR="004B02C8">
        <w:t xml:space="preserve"> consider using the </w:t>
      </w:r>
      <w:r w:rsidR="00F54849">
        <w:t xml:space="preserve">above </w:t>
      </w:r>
      <w:r w:rsidR="004B02C8">
        <w:t xml:space="preserve">information provided </w:t>
      </w:r>
      <w:r w:rsidR="00F54849">
        <w:t>by ETSI ISG MEC</w:t>
      </w:r>
      <w:r>
        <w:t xml:space="preserve">.  </w:t>
      </w:r>
    </w:p>
    <w:p w14:paraId="740AD737" w14:textId="77777777" w:rsidR="00104D73" w:rsidRPr="005A0C1E" w:rsidRDefault="00104D73" w:rsidP="003F7440"/>
    <w:p w14:paraId="5EEF5B9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F992DAF" w14:textId="0527403C" w:rsidR="00104D73" w:rsidRPr="00A5709F" w:rsidRDefault="00104D73" w:rsidP="00104D73">
      <w:r w:rsidRPr="00A5709F">
        <w:t xml:space="preserve">Conference calls </w:t>
      </w:r>
      <w:r w:rsidR="0086555C">
        <w:t xml:space="preserve">on </w:t>
      </w:r>
      <w:r w:rsidR="00DC531C" w:rsidRPr="00A5709F">
        <w:t>Wednesdays</w:t>
      </w:r>
      <w:r w:rsidRPr="00A5709F">
        <w:t xml:space="preserve"> </w:t>
      </w:r>
      <w:r w:rsidR="00920AE4">
        <w:t xml:space="preserve">at </w:t>
      </w:r>
      <w:r w:rsidR="00C80BE1">
        <w:t>1</w:t>
      </w:r>
      <w:r w:rsidRPr="00A5709F">
        <w:t xml:space="preserve">– </w:t>
      </w:r>
      <w:r w:rsidR="00C80BE1">
        <w:t>3</w:t>
      </w:r>
      <w:r w:rsidRPr="00A5709F">
        <w:t xml:space="preserve"> pm UTC.  </w:t>
      </w:r>
    </w:p>
    <w:p w14:paraId="7BA53CD3" w14:textId="6CC693B0" w:rsidR="00911477" w:rsidRDefault="00CE6F97" w:rsidP="00CE6F97">
      <w:pPr>
        <w:rPr>
          <w:rFonts w:ascii="Arial" w:hAnsi="Arial" w:cs="Arial"/>
        </w:rPr>
      </w:pPr>
      <w:r w:rsidRPr="00CE6F97">
        <w:t>MEC#34 – 26-30 June 2023 (hosted by ETSI – Sophia Antipolis (France))</w:t>
      </w: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A70F2" w14:textId="77777777" w:rsidR="004D6FA8" w:rsidRDefault="004D6FA8" w:rsidP="00D9435B">
      <w:r>
        <w:separator/>
      </w:r>
    </w:p>
  </w:endnote>
  <w:endnote w:type="continuationSeparator" w:id="0">
    <w:p w14:paraId="2B44827C" w14:textId="77777777" w:rsidR="004D6FA8" w:rsidRDefault="004D6FA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CA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27B4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27B49" w:rsidRPr="00827B4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E9368" w14:textId="77777777" w:rsidR="004D6FA8" w:rsidRDefault="004D6FA8" w:rsidP="00D9435B">
      <w:r>
        <w:separator/>
      </w:r>
    </w:p>
  </w:footnote>
  <w:footnote w:type="continuationSeparator" w:id="0">
    <w:p w14:paraId="7507DBAC" w14:textId="77777777" w:rsidR="004D6FA8" w:rsidRDefault="004D6FA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741A" w14:textId="33557C9D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</w:t>
    </w:r>
    <w:r w:rsidR="006D6276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F55A33">
      <w:rPr>
        <w:rFonts w:ascii="Arial" w:hAnsi="Arial" w:cs="Arial"/>
        <w:b/>
        <w:sz w:val="36"/>
        <w:szCs w:val="36"/>
        <w:shd w:val="clear" w:color="auto" w:fill="DBE5F1"/>
      </w:rPr>
      <w:t>11</w:t>
    </w:r>
    <w:r w:rsidR="000C440E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084D7D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257591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55DA0"/>
    <w:multiLevelType w:val="hybridMultilevel"/>
    <w:tmpl w:val="FC3ACB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C6A88"/>
    <w:multiLevelType w:val="hybridMultilevel"/>
    <w:tmpl w:val="66204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468018">
    <w:abstractNumId w:val="15"/>
  </w:num>
  <w:num w:numId="2" w16cid:durableId="1571891764">
    <w:abstractNumId w:val="22"/>
  </w:num>
  <w:num w:numId="3" w16cid:durableId="824123700">
    <w:abstractNumId w:val="8"/>
  </w:num>
  <w:num w:numId="4" w16cid:durableId="1012419597">
    <w:abstractNumId w:val="20"/>
  </w:num>
  <w:num w:numId="5" w16cid:durableId="2032608023">
    <w:abstractNumId w:val="17"/>
  </w:num>
  <w:num w:numId="6" w16cid:durableId="1311985577">
    <w:abstractNumId w:val="6"/>
  </w:num>
  <w:num w:numId="7" w16cid:durableId="866873187">
    <w:abstractNumId w:val="4"/>
  </w:num>
  <w:num w:numId="8" w16cid:durableId="72237262">
    <w:abstractNumId w:val="3"/>
  </w:num>
  <w:num w:numId="9" w16cid:durableId="1951931197">
    <w:abstractNumId w:val="2"/>
  </w:num>
  <w:num w:numId="10" w16cid:durableId="1559785403">
    <w:abstractNumId w:val="1"/>
  </w:num>
  <w:num w:numId="11" w16cid:durableId="1242904863">
    <w:abstractNumId w:val="5"/>
  </w:num>
  <w:num w:numId="12" w16cid:durableId="176695198">
    <w:abstractNumId w:val="0"/>
  </w:num>
  <w:num w:numId="13" w16cid:durableId="1660427754">
    <w:abstractNumId w:val="21"/>
  </w:num>
  <w:num w:numId="14" w16cid:durableId="991979979">
    <w:abstractNumId w:val="10"/>
  </w:num>
  <w:num w:numId="15" w16cid:durableId="2137064640">
    <w:abstractNumId w:val="13"/>
  </w:num>
  <w:num w:numId="16" w16cid:durableId="88503093">
    <w:abstractNumId w:val="19"/>
  </w:num>
  <w:num w:numId="17" w16cid:durableId="164975771">
    <w:abstractNumId w:val="12"/>
  </w:num>
  <w:num w:numId="18" w16cid:durableId="1920484033">
    <w:abstractNumId w:val="16"/>
  </w:num>
  <w:num w:numId="19" w16cid:durableId="1996759184">
    <w:abstractNumId w:val="14"/>
  </w:num>
  <w:num w:numId="20" w16cid:durableId="19555864">
    <w:abstractNumId w:val="18"/>
  </w:num>
  <w:num w:numId="21" w16cid:durableId="1622760157">
    <w:abstractNumId w:val="11"/>
  </w:num>
  <w:num w:numId="22" w16cid:durableId="15828294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6104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22135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1650463">
    <w:abstractNumId w:val="7"/>
  </w:num>
  <w:num w:numId="26" w16cid:durableId="399980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rCwNDKxsDS1NDFS0lEKTi0uzszPAykwrQUAJGKQVCwAAAA="/>
  </w:docVars>
  <w:rsids>
    <w:rsidRoot w:val="00D9435B"/>
    <w:rsid w:val="0000428F"/>
    <w:rsid w:val="0000476F"/>
    <w:rsid w:val="00014875"/>
    <w:rsid w:val="0002568A"/>
    <w:rsid w:val="000455EC"/>
    <w:rsid w:val="00045DC1"/>
    <w:rsid w:val="00076E12"/>
    <w:rsid w:val="000802FF"/>
    <w:rsid w:val="00084D7D"/>
    <w:rsid w:val="000B1DE2"/>
    <w:rsid w:val="000C1C02"/>
    <w:rsid w:val="000C440E"/>
    <w:rsid w:val="000C4CB6"/>
    <w:rsid w:val="000C4CCE"/>
    <w:rsid w:val="000E5162"/>
    <w:rsid w:val="000E5ABC"/>
    <w:rsid w:val="000E64A8"/>
    <w:rsid w:val="000F0F89"/>
    <w:rsid w:val="000F23E1"/>
    <w:rsid w:val="00104D73"/>
    <w:rsid w:val="001136EC"/>
    <w:rsid w:val="0011754A"/>
    <w:rsid w:val="00132692"/>
    <w:rsid w:val="00181471"/>
    <w:rsid w:val="00190439"/>
    <w:rsid w:val="00191D22"/>
    <w:rsid w:val="00197DD6"/>
    <w:rsid w:val="001B148A"/>
    <w:rsid w:val="001B658F"/>
    <w:rsid w:val="001C30D5"/>
    <w:rsid w:val="001C67A8"/>
    <w:rsid w:val="001E1E36"/>
    <w:rsid w:val="001F721B"/>
    <w:rsid w:val="00204731"/>
    <w:rsid w:val="00205478"/>
    <w:rsid w:val="00212CF8"/>
    <w:rsid w:val="00216D13"/>
    <w:rsid w:val="0022047E"/>
    <w:rsid w:val="00232230"/>
    <w:rsid w:val="00250007"/>
    <w:rsid w:val="00250390"/>
    <w:rsid w:val="00257591"/>
    <w:rsid w:val="002676F5"/>
    <w:rsid w:val="00267AE1"/>
    <w:rsid w:val="00297B33"/>
    <w:rsid w:val="002A18E3"/>
    <w:rsid w:val="002B0A35"/>
    <w:rsid w:val="002B1CD0"/>
    <w:rsid w:val="002C7E61"/>
    <w:rsid w:val="002F5958"/>
    <w:rsid w:val="002F7700"/>
    <w:rsid w:val="00300C89"/>
    <w:rsid w:val="0030333E"/>
    <w:rsid w:val="003050B4"/>
    <w:rsid w:val="003354CE"/>
    <w:rsid w:val="00344FCF"/>
    <w:rsid w:val="00351069"/>
    <w:rsid w:val="0036058F"/>
    <w:rsid w:val="00390CAA"/>
    <w:rsid w:val="00393C30"/>
    <w:rsid w:val="00394B03"/>
    <w:rsid w:val="003A6AD8"/>
    <w:rsid w:val="003A7AC2"/>
    <w:rsid w:val="003B4CC6"/>
    <w:rsid w:val="003C706C"/>
    <w:rsid w:val="003D0596"/>
    <w:rsid w:val="003D38D5"/>
    <w:rsid w:val="003D5716"/>
    <w:rsid w:val="003F6ED9"/>
    <w:rsid w:val="003F7440"/>
    <w:rsid w:val="004050E6"/>
    <w:rsid w:val="004058D3"/>
    <w:rsid w:val="004124A2"/>
    <w:rsid w:val="00417EB3"/>
    <w:rsid w:val="00423BCB"/>
    <w:rsid w:val="00432A19"/>
    <w:rsid w:val="00434512"/>
    <w:rsid w:val="00451D22"/>
    <w:rsid w:val="00452729"/>
    <w:rsid w:val="004551EC"/>
    <w:rsid w:val="00460A31"/>
    <w:rsid w:val="0047682D"/>
    <w:rsid w:val="004950B1"/>
    <w:rsid w:val="004A24DF"/>
    <w:rsid w:val="004B02C8"/>
    <w:rsid w:val="004C2B8D"/>
    <w:rsid w:val="004D1743"/>
    <w:rsid w:val="004D34EE"/>
    <w:rsid w:val="004D6FA8"/>
    <w:rsid w:val="004E61F5"/>
    <w:rsid w:val="004F6792"/>
    <w:rsid w:val="00503C30"/>
    <w:rsid w:val="00516885"/>
    <w:rsid w:val="00521B98"/>
    <w:rsid w:val="00535E09"/>
    <w:rsid w:val="00542FE2"/>
    <w:rsid w:val="00551F4D"/>
    <w:rsid w:val="0055339A"/>
    <w:rsid w:val="00562AC2"/>
    <w:rsid w:val="00566D18"/>
    <w:rsid w:val="00571482"/>
    <w:rsid w:val="005A0C1E"/>
    <w:rsid w:val="005A2C26"/>
    <w:rsid w:val="005B0ABC"/>
    <w:rsid w:val="005B115B"/>
    <w:rsid w:val="005B6552"/>
    <w:rsid w:val="005C764A"/>
    <w:rsid w:val="005E6D04"/>
    <w:rsid w:val="005F5708"/>
    <w:rsid w:val="006017EC"/>
    <w:rsid w:val="00610CBA"/>
    <w:rsid w:val="006110BD"/>
    <w:rsid w:val="0061546C"/>
    <w:rsid w:val="00620AA5"/>
    <w:rsid w:val="006310BC"/>
    <w:rsid w:val="00631480"/>
    <w:rsid w:val="00645608"/>
    <w:rsid w:val="00650764"/>
    <w:rsid w:val="00655CDC"/>
    <w:rsid w:val="0065686F"/>
    <w:rsid w:val="00663E99"/>
    <w:rsid w:val="006648EE"/>
    <w:rsid w:val="006755AD"/>
    <w:rsid w:val="00676AA2"/>
    <w:rsid w:val="00697B00"/>
    <w:rsid w:val="006B3D2D"/>
    <w:rsid w:val="006C2A01"/>
    <w:rsid w:val="006D0522"/>
    <w:rsid w:val="006D1590"/>
    <w:rsid w:val="006D6276"/>
    <w:rsid w:val="006D6615"/>
    <w:rsid w:val="006F5046"/>
    <w:rsid w:val="00704C3A"/>
    <w:rsid w:val="007213AA"/>
    <w:rsid w:val="00723463"/>
    <w:rsid w:val="0073467D"/>
    <w:rsid w:val="00745E27"/>
    <w:rsid w:val="00770370"/>
    <w:rsid w:val="0077523C"/>
    <w:rsid w:val="00776B64"/>
    <w:rsid w:val="0078008B"/>
    <w:rsid w:val="00781B11"/>
    <w:rsid w:val="007833A7"/>
    <w:rsid w:val="00787D7E"/>
    <w:rsid w:val="007A3763"/>
    <w:rsid w:val="007A5FEE"/>
    <w:rsid w:val="007B680A"/>
    <w:rsid w:val="007F05C7"/>
    <w:rsid w:val="008043C7"/>
    <w:rsid w:val="00827B49"/>
    <w:rsid w:val="00832E39"/>
    <w:rsid w:val="0083399D"/>
    <w:rsid w:val="00834389"/>
    <w:rsid w:val="0084740A"/>
    <w:rsid w:val="00850A11"/>
    <w:rsid w:val="00854881"/>
    <w:rsid w:val="00861064"/>
    <w:rsid w:val="0086197A"/>
    <w:rsid w:val="008629A9"/>
    <w:rsid w:val="0086555C"/>
    <w:rsid w:val="00866F1A"/>
    <w:rsid w:val="00872BDF"/>
    <w:rsid w:val="008745A4"/>
    <w:rsid w:val="008806BD"/>
    <w:rsid w:val="00887234"/>
    <w:rsid w:val="00891152"/>
    <w:rsid w:val="00896753"/>
    <w:rsid w:val="008A0E00"/>
    <w:rsid w:val="008A3F5B"/>
    <w:rsid w:val="008B3AB8"/>
    <w:rsid w:val="008B5141"/>
    <w:rsid w:val="008C3906"/>
    <w:rsid w:val="008C60EB"/>
    <w:rsid w:val="008D5477"/>
    <w:rsid w:val="0091037B"/>
    <w:rsid w:val="00911477"/>
    <w:rsid w:val="00912D71"/>
    <w:rsid w:val="00913CAE"/>
    <w:rsid w:val="00920832"/>
    <w:rsid w:val="00920AE4"/>
    <w:rsid w:val="00951FB8"/>
    <w:rsid w:val="009617AE"/>
    <w:rsid w:val="00961BBF"/>
    <w:rsid w:val="00993435"/>
    <w:rsid w:val="009C4337"/>
    <w:rsid w:val="009E071A"/>
    <w:rsid w:val="009F0351"/>
    <w:rsid w:val="009F4A11"/>
    <w:rsid w:val="00A14069"/>
    <w:rsid w:val="00A34274"/>
    <w:rsid w:val="00A5709F"/>
    <w:rsid w:val="00A61734"/>
    <w:rsid w:val="00A707DB"/>
    <w:rsid w:val="00A834CE"/>
    <w:rsid w:val="00A91A6F"/>
    <w:rsid w:val="00AA2B6A"/>
    <w:rsid w:val="00AA4135"/>
    <w:rsid w:val="00AB6321"/>
    <w:rsid w:val="00AD49ED"/>
    <w:rsid w:val="00AE0BD1"/>
    <w:rsid w:val="00AF1FE3"/>
    <w:rsid w:val="00AF635F"/>
    <w:rsid w:val="00B06617"/>
    <w:rsid w:val="00B22603"/>
    <w:rsid w:val="00B24267"/>
    <w:rsid w:val="00B523C8"/>
    <w:rsid w:val="00B5347B"/>
    <w:rsid w:val="00B57851"/>
    <w:rsid w:val="00B703A5"/>
    <w:rsid w:val="00B837B4"/>
    <w:rsid w:val="00BB5244"/>
    <w:rsid w:val="00BC4C1D"/>
    <w:rsid w:val="00BD497A"/>
    <w:rsid w:val="00BE7AFE"/>
    <w:rsid w:val="00C04D8B"/>
    <w:rsid w:val="00C05CBF"/>
    <w:rsid w:val="00C15BAD"/>
    <w:rsid w:val="00C161FD"/>
    <w:rsid w:val="00C510D8"/>
    <w:rsid w:val="00C65C07"/>
    <w:rsid w:val="00C67710"/>
    <w:rsid w:val="00C76D35"/>
    <w:rsid w:val="00C80BE1"/>
    <w:rsid w:val="00C82439"/>
    <w:rsid w:val="00CA135C"/>
    <w:rsid w:val="00CB25DA"/>
    <w:rsid w:val="00CC0049"/>
    <w:rsid w:val="00CC5387"/>
    <w:rsid w:val="00CC6705"/>
    <w:rsid w:val="00CD10F5"/>
    <w:rsid w:val="00CD3E49"/>
    <w:rsid w:val="00CD46AD"/>
    <w:rsid w:val="00CE0A62"/>
    <w:rsid w:val="00CE2E51"/>
    <w:rsid w:val="00CE6F97"/>
    <w:rsid w:val="00CF55D0"/>
    <w:rsid w:val="00D00057"/>
    <w:rsid w:val="00D372F0"/>
    <w:rsid w:val="00D70BC6"/>
    <w:rsid w:val="00D76EBB"/>
    <w:rsid w:val="00D91506"/>
    <w:rsid w:val="00D9435B"/>
    <w:rsid w:val="00DA185D"/>
    <w:rsid w:val="00DA2329"/>
    <w:rsid w:val="00DA65AB"/>
    <w:rsid w:val="00DC1798"/>
    <w:rsid w:val="00DC531C"/>
    <w:rsid w:val="00DD314A"/>
    <w:rsid w:val="00DD52DD"/>
    <w:rsid w:val="00DE07ED"/>
    <w:rsid w:val="00DE4DB9"/>
    <w:rsid w:val="00DE52DE"/>
    <w:rsid w:val="00DE61A0"/>
    <w:rsid w:val="00DF6ED5"/>
    <w:rsid w:val="00E00EF0"/>
    <w:rsid w:val="00E06E1E"/>
    <w:rsid w:val="00E171D0"/>
    <w:rsid w:val="00E272BD"/>
    <w:rsid w:val="00E338C7"/>
    <w:rsid w:val="00E44876"/>
    <w:rsid w:val="00E45832"/>
    <w:rsid w:val="00E71A1D"/>
    <w:rsid w:val="00E9391B"/>
    <w:rsid w:val="00EA0019"/>
    <w:rsid w:val="00EA0025"/>
    <w:rsid w:val="00EB16B6"/>
    <w:rsid w:val="00EB1C87"/>
    <w:rsid w:val="00EC642F"/>
    <w:rsid w:val="00ED3508"/>
    <w:rsid w:val="00ED3E15"/>
    <w:rsid w:val="00EE7092"/>
    <w:rsid w:val="00EF14A5"/>
    <w:rsid w:val="00EF607B"/>
    <w:rsid w:val="00F10B56"/>
    <w:rsid w:val="00F11466"/>
    <w:rsid w:val="00F12615"/>
    <w:rsid w:val="00F357C2"/>
    <w:rsid w:val="00F4287F"/>
    <w:rsid w:val="00F429B9"/>
    <w:rsid w:val="00F500FC"/>
    <w:rsid w:val="00F54849"/>
    <w:rsid w:val="00F54AA1"/>
    <w:rsid w:val="00F55A33"/>
    <w:rsid w:val="00F61A38"/>
    <w:rsid w:val="00F80313"/>
    <w:rsid w:val="00F9024E"/>
    <w:rsid w:val="00F94A3D"/>
    <w:rsid w:val="00F94B33"/>
    <w:rsid w:val="00F9537C"/>
    <w:rsid w:val="00F9798D"/>
    <w:rsid w:val="00FA4144"/>
    <w:rsid w:val="00FD46A3"/>
    <w:rsid w:val="00FF1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C735E"/>
  <w15:docId w15:val="{B3E0C9A1-1017-4AB5-8025-40A4E524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4D73"/>
    <w:pPr>
      <w:ind w:left="720"/>
      <w:contextualSpacing/>
    </w:pPr>
  </w:style>
  <w:style w:type="paragraph" w:styleId="Revision">
    <w:name w:val="Revision"/>
    <w:hidden/>
    <w:uiPriority w:val="99"/>
    <w:semiHidden/>
    <w:rsid w:val="00780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4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310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10B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10B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0B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s/MEC/001_099/037/03.01.01_60/gs_MEC037v030101p.pdf" TargetMode="External"/><Relationship Id="rId13" Type="http://schemas.openxmlformats.org/officeDocument/2006/relationships/hyperlink" Target="https://www.etsi.org/deliver/etsi_gs/MEC/001_099/033/03.01.01_60/gs_MEC033v030101p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si.org/deliver/etsi_gs/MEC/001_099/015/02.02.01_60/gs_MEC015v020201p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MEC/001_099/013/03.01.01_60/gs_MEC013v030101p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tsi.org/deliver/etsi_gr/MEC/001_099/038/03.01.01_60/gr_MEC038v030101p.pdf" TargetMode="External"/><Relationship Id="rId10" Type="http://schemas.openxmlformats.org/officeDocument/2006/relationships/hyperlink" Target="https://www.etsi.org/deliver/etsi_gs/MEC/001_099/040/03.01.01_60/gs_MEC040v030101p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MEC/001_099/030/03.01.01_60/gs_MEC030v030101p.pdf" TargetMode="External"/><Relationship Id="rId14" Type="http://schemas.openxmlformats.org/officeDocument/2006/relationships/hyperlink" Target="https://www.etsi.org/deliver/etsi_gr/MEC-DEC/001_099/042/03.01.01_60/gr_MEC-DEC042v0301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D04B-BA53-4B73-98A5-4F4DDF80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MCC_Corrections</cp:lastModifiedBy>
  <cp:revision>3</cp:revision>
  <cp:lastPrinted>2010-12-06T15:51:00Z</cp:lastPrinted>
  <dcterms:created xsi:type="dcterms:W3CDTF">2023-04-27T13:01:00Z</dcterms:created>
  <dcterms:modified xsi:type="dcterms:W3CDTF">2023-04-27T13:42:00Z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cfe35fb9212c60332787668694a4d3056e390a3d6a496c8eb40de51d8c16b035</vt:lpwstr>
  </property>
</Properties>
</file>